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24" w:rsidRPr="00797D97" w:rsidRDefault="00D00824" w:rsidP="00D00824">
      <w:pPr>
        <w:pStyle w:val="a4"/>
        <w:spacing w:before="240" w:after="240"/>
        <w:rPr>
          <w:color w:val="3A4256"/>
        </w:rPr>
      </w:pPr>
      <w:r w:rsidRPr="00797D97">
        <w:rPr>
          <w:color w:val="3A4256"/>
        </w:rPr>
        <w:t>ПОЛОЖЕНИЕ</w:t>
      </w:r>
    </w:p>
    <w:p w:rsidR="00D00824" w:rsidRPr="00797D97" w:rsidRDefault="00D00824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>о проведении Всероссийского проекта «Реки Великой Победы» посвященного празднованию 75-летия Победы в Великой Отечественной войне 1941-1945 годов</w:t>
      </w:r>
    </w:p>
    <w:p w:rsidR="00D576B8" w:rsidRPr="00797D97" w:rsidRDefault="00E67996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>1. ОБЩИЕ ПОЛОЖЕНИЯ</w:t>
      </w:r>
      <w:r w:rsidRPr="00797D97">
        <w:rPr>
          <w:color w:val="3A4256"/>
        </w:rPr>
        <w:br/>
        <w:t xml:space="preserve">Настоящее положение определяет цели, задачи и порядок проведения </w:t>
      </w:r>
      <w:r w:rsidR="00D576B8" w:rsidRPr="00797D97">
        <w:rPr>
          <w:color w:val="3A4256"/>
        </w:rPr>
        <w:t>Всероссийского проекта «Реки Великой победы</w:t>
      </w:r>
      <w:r w:rsidRPr="00797D97">
        <w:rPr>
          <w:color w:val="3A4256"/>
        </w:rPr>
        <w:t>» (далее Проект).</w:t>
      </w:r>
      <w:r w:rsidR="00D576B8" w:rsidRPr="00797D97">
        <w:rPr>
          <w:color w:val="3A4256"/>
        </w:rPr>
        <w:t xml:space="preserve"> Проект является частью П</w:t>
      </w:r>
      <w:r w:rsidR="00CC6C34">
        <w:rPr>
          <w:color w:val="3A4256"/>
        </w:rPr>
        <w:t xml:space="preserve">лана мероприятий Росводресурсов, </w:t>
      </w:r>
      <w:r w:rsidR="00D576B8" w:rsidRPr="00797D97">
        <w:rPr>
          <w:color w:val="3A4256"/>
        </w:rPr>
        <w:t xml:space="preserve">посвященных </w:t>
      </w:r>
      <w:r w:rsidR="00505EA0" w:rsidRPr="00797D97">
        <w:rPr>
          <w:color w:val="3A4256"/>
        </w:rPr>
        <w:t>празднованию</w:t>
      </w:r>
      <w:r w:rsidR="00D576B8" w:rsidRPr="00797D97">
        <w:rPr>
          <w:color w:val="3A4256"/>
        </w:rPr>
        <w:t xml:space="preserve"> 75-летия Победы в Великой Отечественной войне 1941-1945 годов.</w:t>
      </w:r>
    </w:p>
    <w:p w:rsidR="00873AA4" w:rsidRPr="00797D97" w:rsidRDefault="00873AA4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 xml:space="preserve">Официальный сайт Проекта: </w:t>
      </w:r>
      <w:r w:rsidRPr="00797D97">
        <w:rPr>
          <w:color w:val="3A4256"/>
          <w:u w:val="single"/>
        </w:rPr>
        <w:t>рекипобеды.рф</w:t>
      </w:r>
    </w:p>
    <w:p w:rsidR="00E67996" w:rsidRDefault="00E67996" w:rsidP="00703A33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>2. ЦЕЛИ И ЗАДАЧИ ПРОЕКТА</w:t>
      </w:r>
      <w:r w:rsidRPr="00797D97">
        <w:rPr>
          <w:color w:val="3A4256"/>
        </w:rPr>
        <w:br/>
        <w:t xml:space="preserve">2.1. </w:t>
      </w:r>
      <w:r w:rsidR="00703A33">
        <w:rPr>
          <w:color w:val="3A4256"/>
        </w:rPr>
        <w:t>У</w:t>
      </w:r>
      <w:r w:rsidR="00703A33" w:rsidRPr="00703A33">
        <w:rPr>
          <w:color w:val="3A4256"/>
        </w:rPr>
        <w:t>тверждени</w:t>
      </w:r>
      <w:r w:rsidR="006C5593">
        <w:rPr>
          <w:color w:val="3A4256"/>
        </w:rPr>
        <w:t>е</w:t>
      </w:r>
      <w:r w:rsidR="00703A33" w:rsidRPr="00703A33">
        <w:rPr>
          <w:color w:val="3A4256"/>
        </w:rPr>
        <w:t xml:space="preserve"> в сознании </w:t>
      </w:r>
      <w:r w:rsidR="00703A33">
        <w:rPr>
          <w:color w:val="3A4256"/>
        </w:rPr>
        <w:t xml:space="preserve">широкой общественности </w:t>
      </w:r>
      <w:r w:rsidR="00703A33" w:rsidRPr="00703A33">
        <w:rPr>
          <w:color w:val="3A4256"/>
        </w:rPr>
        <w:t>патриотических ценностей, взглядов и убеждений</w:t>
      </w:r>
      <w:r w:rsidR="00703A33">
        <w:rPr>
          <w:color w:val="3A4256"/>
        </w:rPr>
        <w:t xml:space="preserve"> через демонстрацию исторической важности водных ресурсов во времена Великой Отечественной войны;</w:t>
      </w:r>
    </w:p>
    <w:p w:rsidR="00703A33" w:rsidRDefault="00703A33" w:rsidP="00703A33">
      <w:pPr>
        <w:pStyle w:val="a4"/>
        <w:spacing w:before="0" w:beforeAutospacing="0" w:after="0" w:afterAutospacing="0"/>
        <w:rPr>
          <w:color w:val="3A4256"/>
        </w:rPr>
      </w:pPr>
      <w:r>
        <w:rPr>
          <w:color w:val="3A4256"/>
        </w:rPr>
        <w:t xml:space="preserve">2.2. </w:t>
      </w:r>
      <w:r w:rsidRPr="00703A33">
        <w:rPr>
          <w:color w:val="3A4256"/>
        </w:rPr>
        <w:t xml:space="preserve">Приобщение детей и молодежи к </w:t>
      </w:r>
      <w:r>
        <w:rPr>
          <w:color w:val="3A4256"/>
        </w:rPr>
        <w:t>сохранению исторической памяти и преемственности поколений через уникальные истории людей</w:t>
      </w:r>
      <w:r w:rsidR="00CC6C34">
        <w:rPr>
          <w:color w:val="3A4256"/>
        </w:rPr>
        <w:t xml:space="preserve">, в том числе </w:t>
      </w:r>
      <w:r>
        <w:rPr>
          <w:color w:val="3A4256"/>
        </w:rPr>
        <w:t>ветеранов водной службы</w:t>
      </w:r>
    </w:p>
    <w:p w:rsidR="00703A33" w:rsidRPr="00797D97" w:rsidRDefault="00703A33" w:rsidP="00703A33">
      <w:pPr>
        <w:pStyle w:val="a4"/>
        <w:spacing w:before="0" w:beforeAutospacing="0" w:after="0" w:afterAutospacing="0"/>
        <w:rPr>
          <w:color w:val="3A4256"/>
        </w:rPr>
      </w:pPr>
      <w:r>
        <w:rPr>
          <w:color w:val="3A4256"/>
        </w:rPr>
        <w:t xml:space="preserve">2.3. </w:t>
      </w:r>
      <w:r w:rsidRPr="00703A33">
        <w:rPr>
          <w:color w:val="3A4256"/>
        </w:rPr>
        <w:t xml:space="preserve">Военно-патриотическое воспитание </w:t>
      </w:r>
      <w:r>
        <w:rPr>
          <w:color w:val="3A4256"/>
        </w:rPr>
        <w:t xml:space="preserve">и экологическое просвещение </w:t>
      </w:r>
      <w:r w:rsidRPr="00703A33">
        <w:rPr>
          <w:color w:val="3A4256"/>
        </w:rPr>
        <w:t>молодёжи</w:t>
      </w:r>
    </w:p>
    <w:p w:rsidR="00E67996" w:rsidRPr="00797D97" w:rsidRDefault="00E67996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>3. ОРГАНИЗАТОР ПРОЕКТА</w:t>
      </w:r>
      <w:r w:rsidRPr="00797D97">
        <w:rPr>
          <w:color w:val="3A4256"/>
        </w:rPr>
        <w:br/>
        <w:t>3.1.</w:t>
      </w:r>
      <w:r w:rsidR="00F67FDD" w:rsidRPr="00797D97">
        <w:rPr>
          <w:color w:val="3A4256"/>
        </w:rPr>
        <w:t xml:space="preserve"> </w:t>
      </w:r>
      <w:r w:rsidRPr="00797D97">
        <w:rPr>
          <w:color w:val="3A4256"/>
        </w:rPr>
        <w:t xml:space="preserve">Организатором Проекта является </w:t>
      </w:r>
      <w:r w:rsidR="00F67FDD" w:rsidRPr="00797D97">
        <w:rPr>
          <w:color w:val="3A4256"/>
        </w:rPr>
        <w:t>Федеральное агентство водных ресурсов</w:t>
      </w:r>
    </w:p>
    <w:p w:rsidR="00873AA4" w:rsidRPr="00797D97" w:rsidRDefault="00E67996" w:rsidP="00873AA4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>4. УЧАСТНИКИ ПРОЕКТА</w:t>
      </w:r>
      <w:r w:rsidRPr="00797D97">
        <w:rPr>
          <w:color w:val="3A4256"/>
        </w:rPr>
        <w:br/>
        <w:t>4.1. В Проекте принимают участие:</w:t>
      </w:r>
    </w:p>
    <w:p w:rsidR="00873AA4" w:rsidRPr="00797D97" w:rsidRDefault="00873AA4" w:rsidP="00873AA4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Федеральные и региональные органы государственной власти</w:t>
      </w:r>
    </w:p>
    <w:p w:rsidR="00F67FDD" w:rsidRPr="00797D97" w:rsidRDefault="00F67FDD" w:rsidP="00873AA4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Организации, чья деятельность связана с водными ресурсами</w:t>
      </w:r>
    </w:p>
    <w:p w:rsidR="00F67FDD" w:rsidRPr="00797D97" w:rsidRDefault="00F67FDD" w:rsidP="00873AA4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Образовательные учреждения</w:t>
      </w:r>
    </w:p>
    <w:p w:rsidR="00873AA4" w:rsidRPr="00797D97" w:rsidRDefault="00873AA4" w:rsidP="00873AA4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Средства массовой информации</w:t>
      </w:r>
    </w:p>
    <w:p w:rsidR="00F67FDD" w:rsidRPr="00797D97" w:rsidRDefault="00CC6C34" w:rsidP="00873AA4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rPr>
          <w:color w:val="3A4256"/>
        </w:rPr>
      </w:pPr>
      <w:r>
        <w:rPr>
          <w:color w:val="3A4256"/>
        </w:rPr>
        <w:t>Граждане</w:t>
      </w:r>
      <w:bookmarkStart w:id="0" w:name="_GoBack"/>
      <w:bookmarkEnd w:id="0"/>
      <w:r w:rsidR="00873AA4" w:rsidRPr="00797D97">
        <w:rPr>
          <w:color w:val="3A4256"/>
        </w:rPr>
        <w:t xml:space="preserve"> Российской Федерации</w:t>
      </w:r>
    </w:p>
    <w:p w:rsidR="00E67996" w:rsidRPr="00797D97" w:rsidRDefault="00E67996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 xml:space="preserve">5. </w:t>
      </w:r>
      <w:r w:rsidR="00873AA4" w:rsidRPr="00797D97">
        <w:rPr>
          <w:color w:val="3A4256"/>
        </w:rPr>
        <w:t xml:space="preserve"> СРОКИ РЕАЛИЗАЦИИ</w:t>
      </w:r>
      <w:r w:rsidRPr="00797D97">
        <w:rPr>
          <w:color w:val="3A4256"/>
        </w:rPr>
        <w:t xml:space="preserve"> ПРОЕКТА</w:t>
      </w:r>
      <w:r w:rsidR="00873AA4" w:rsidRPr="00797D97">
        <w:rPr>
          <w:color w:val="3A4256"/>
        </w:rPr>
        <w:br/>
        <w:t>С 14 марта по 30 ноября 2020 года</w:t>
      </w:r>
    </w:p>
    <w:p w:rsidR="00873AA4" w:rsidRPr="00797D97" w:rsidRDefault="00E67996" w:rsidP="00E67996">
      <w:pPr>
        <w:pStyle w:val="a4"/>
        <w:spacing w:before="240" w:beforeAutospacing="0" w:after="240" w:afterAutospacing="0"/>
        <w:rPr>
          <w:color w:val="3A4256"/>
        </w:rPr>
      </w:pPr>
      <w:r w:rsidRPr="00797D97">
        <w:rPr>
          <w:color w:val="3A4256"/>
        </w:rPr>
        <w:t>6. УСЛОВИЯ И ПОРЯДОК ПРОВЕДЕНИЯ</w:t>
      </w:r>
      <w:r w:rsidRPr="00797D97">
        <w:rPr>
          <w:color w:val="3A4256"/>
        </w:rPr>
        <w:br/>
        <w:t xml:space="preserve">6.1. В рамках Проекта </w:t>
      </w:r>
      <w:r w:rsidR="00873AA4" w:rsidRPr="00797D97">
        <w:rPr>
          <w:color w:val="3A4256"/>
        </w:rPr>
        <w:t>предусмотрено:</w:t>
      </w:r>
    </w:p>
    <w:p w:rsidR="00BC1238" w:rsidRDefault="00DC0BDA" w:rsidP="00797D97">
      <w:pPr>
        <w:pStyle w:val="a4"/>
        <w:numPr>
          <w:ilvl w:val="0"/>
          <w:numId w:val="6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публикация информационных и фото материалов, предоставленных участниками Проекта на официальном сайте Проекта</w:t>
      </w:r>
      <w:r w:rsidR="00FC0B7D">
        <w:rPr>
          <w:color w:val="3A4256"/>
        </w:rPr>
        <w:t xml:space="preserve"> в тематических разделах:</w:t>
      </w:r>
    </w:p>
    <w:p w:rsidR="00FC0B7D" w:rsidRDefault="00FC0B7D" w:rsidP="00FC0B7D">
      <w:pPr>
        <w:pStyle w:val="a4"/>
        <w:spacing w:before="0" w:beforeAutospacing="0" w:after="0" w:afterAutospacing="0"/>
        <w:ind w:left="426"/>
        <w:rPr>
          <w:color w:val="3A4256"/>
        </w:rPr>
      </w:pPr>
      <w:r>
        <w:rPr>
          <w:color w:val="3A4256"/>
        </w:rPr>
        <w:t>- фотографии водных объектов во времена Великой Отечественной войны</w:t>
      </w:r>
    </w:p>
    <w:p w:rsidR="00FC0B7D" w:rsidRDefault="00FC0B7D" w:rsidP="00FC0B7D">
      <w:pPr>
        <w:pStyle w:val="a4"/>
        <w:spacing w:before="0" w:beforeAutospacing="0" w:after="0" w:afterAutospacing="0"/>
        <w:ind w:left="426"/>
        <w:rPr>
          <w:color w:val="3A4256"/>
        </w:rPr>
      </w:pPr>
      <w:r>
        <w:rPr>
          <w:color w:val="3A4256"/>
        </w:rPr>
        <w:t>- истории «ветеранов водной службы»</w:t>
      </w:r>
    </w:p>
    <w:p w:rsidR="00FC0B7D" w:rsidRPr="00797D97" w:rsidRDefault="00FC0B7D" w:rsidP="00FC0B7D">
      <w:pPr>
        <w:pStyle w:val="a4"/>
        <w:spacing w:before="0" w:beforeAutospacing="0" w:after="0" w:afterAutospacing="0"/>
        <w:ind w:left="426"/>
        <w:rPr>
          <w:color w:val="3A4256"/>
        </w:rPr>
      </w:pPr>
      <w:r>
        <w:rPr>
          <w:color w:val="3A4256"/>
        </w:rPr>
        <w:t>- истории связанные со сражениями на берегах водных объектов, защите гидротехнических сооружений, строительством мостов и защитных сооружений, ресурсным обеспечением советской армии и др. истории связанные с событиями и героями Великой Отечественной войны</w:t>
      </w:r>
    </w:p>
    <w:p w:rsidR="00BC1238" w:rsidRPr="00797D97" w:rsidRDefault="00BC1238" w:rsidP="00797D97">
      <w:pPr>
        <w:pStyle w:val="a4"/>
        <w:numPr>
          <w:ilvl w:val="0"/>
          <w:numId w:val="6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 xml:space="preserve">проведение </w:t>
      </w:r>
      <w:r w:rsidR="00703A33">
        <w:rPr>
          <w:color w:val="3A4256"/>
        </w:rPr>
        <w:t xml:space="preserve"> информационной</w:t>
      </w:r>
      <w:r w:rsidRPr="00797D97">
        <w:rPr>
          <w:color w:val="3A4256"/>
        </w:rPr>
        <w:t xml:space="preserve"> кампании Проекта в СМИ (электронных, печатных федеральных и региональных СМИ, Информационных агентствах, радиостанциях)</w:t>
      </w:r>
    </w:p>
    <w:p w:rsidR="00797D97" w:rsidRPr="00797D97" w:rsidRDefault="00BC1238" w:rsidP="00797D97">
      <w:pPr>
        <w:pStyle w:val="a4"/>
        <w:numPr>
          <w:ilvl w:val="0"/>
          <w:numId w:val="6"/>
        </w:numPr>
        <w:spacing w:before="0" w:beforeAutospacing="0" w:after="0" w:afterAutospacing="0"/>
        <w:ind w:left="426"/>
        <w:rPr>
          <w:color w:val="3A4256"/>
        </w:rPr>
      </w:pPr>
      <w:r w:rsidRPr="00797D97">
        <w:rPr>
          <w:color w:val="3A4256"/>
        </w:rPr>
        <w:t>проведение тематических мероприятий на берегах водных объектов в субъектах Российской Федерации</w:t>
      </w:r>
      <w:r w:rsidR="00E67996" w:rsidRPr="00797D97">
        <w:rPr>
          <w:color w:val="3A4256"/>
        </w:rPr>
        <w:br/>
      </w:r>
    </w:p>
    <w:p w:rsidR="00DC0BDA" w:rsidRPr="00797D97" w:rsidRDefault="00E67996" w:rsidP="00797D97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lastRenderedPageBreak/>
        <w:t xml:space="preserve">6.2. </w:t>
      </w:r>
      <w:r w:rsidR="00DC0BDA" w:rsidRPr="00797D97">
        <w:rPr>
          <w:color w:val="3A4256"/>
        </w:rPr>
        <w:t>Информационные и фото материалы предоставляются Организатору путем заполнения специальной формы на официальном сайте Проекта</w:t>
      </w:r>
    </w:p>
    <w:p w:rsidR="00DC0BDA" w:rsidRPr="00797D97" w:rsidRDefault="00E67996" w:rsidP="00797D97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 xml:space="preserve">6.3. </w:t>
      </w:r>
      <w:r w:rsidR="00DC0BDA" w:rsidRPr="00797D97">
        <w:rPr>
          <w:color w:val="3A4256"/>
        </w:rPr>
        <w:t xml:space="preserve">Решение о публикации информационных и фото материалов, предоставленных </w:t>
      </w:r>
      <w:r w:rsidR="00BC1238" w:rsidRPr="00797D97">
        <w:rPr>
          <w:color w:val="3A4256"/>
        </w:rPr>
        <w:t>Участниками Проекта,</w:t>
      </w:r>
      <w:r w:rsidR="00DC0BDA" w:rsidRPr="00797D97">
        <w:rPr>
          <w:color w:val="3A4256"/>
        </w:rPr>
        <w:t xml:space="preserve"> принимается Организатором</w:t>
      </w:r>
    </w:p>
    <w:p w:rsidR="00DC0BDA" w:rsidRPr="00797D97" w:rsidRDefault="00DC0BDA" w:rsidP="00797D97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 xml:space="preserve">6.4. Организатор имеет право использовать все предоставленные Участниками Проекта материалы в </w:t>
      </w:r>
      <w:r w:rsidR="00BC1238" w:rsidRPr="00797D97">
        <w:rPr>
          <w:color w:val="3A4256"/>
        </w:rPr>
        <w:t>целях проведения информационных и других тематических мероприятий в том числе публикацию этих материалов в СМИ с указанием автора или ссылкой на Источник.</w:t>
      </w:r>
    </w:p>
    <w:p w:rsidR="00DC0BDA" w:rsidRPr="00797D97" w:rsidRDefault="00BC1238" w:rsidP="00797D97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 xml:space="preserve">6.5. </w:t>
      </w:r>
      <w:r w:rsidR="00DC0BDA" w:rsidRPr="00797D97">
        <w:rPr>
          <w:color w:val="3A4256"/>
        </w:rPr>
        <w:t xml:space="preserve">Организаторы </w:t>
      </w:r>
      <w:r w:rsidR="00703A33">
        <w:rPr>
          <w:color w:val="3A4256"/>
        </w:rPr>
        <w:t>проекта</w:t>
      </w:r>
      <w:r w:rsidR="00DC0BDA" w:rsidRPr="00797D97">
        <w:rPr>
          <w:color w:val="3A4256"/>
        </w:rPr>
        <w:t xml:space="preserve"> гарантируют сохранность персональных данных Участников Проекта</w:t>
      </w:r>
    </w:p>
    <w:p w:rsidR="00E67996" w:rsidRPr="00797D97" w:rsidRDefault="00BC1238" w:rsidP="00797D97">
      <w:pPr>
        <w:pStyle w:val="a4"/>
        <w:spacing w:before="0" w:beforeAutospacing="0" w:after="0" w:afterAutospacing="0"/>
        <w:rPr>
          <w:color w:val="3A4256"/>
        </w:rPr>
      </w:pPr>
      <w:r w:rsidRPr="00797D97">
        <w:rPr>
          <w:color w:val="3A4256"/>
        </w:rPr>
        <w:t>6.6. Организатор</w:t>
      </w:r>
      <w:r w:rsidR="00DC0BDA" w:rsidRPr="00797D97">
        <w:rPr>
          <w:color w:val="3A4256"/>
        </w:rPr>
        <w:t xml:space="preserve"> может объяснить причину </w:t>
      </w:r>
      <w:r w:rsidRPr="00797D97">
        <w:rPr>
          <w:color w:val="3A4256"/>
        </w:rPr>
        <w:t xml:space="preserve">отказа в публикации предоставленных участниками Проекта материалов </w:t>
      </w:r>
      <w:r w:rsidR="00DC0BDA" w:rsidRPr="00797D97">
        <w:rPr>
          <w:color w:val="3A4256"/>
        </w:rPr>
        <w:t>после письменного обращения участ</w:t>
      </w:r>
      <w:r w:rsidRPr="00797D97">
        <w:rPr>
          <w:color w:val="3A4256"/>
        </w:rPr>
        <w:t xml:space="preserve">ника на адрес электронной почты </w:t>
      </w:r>
      <w:hyperlink r:id="rId7" w:history="1">
        <w:r w:rsidRPr="00797D97">
          <w:rPr>
            <w:rStyle w:val="a3"/>
            <w:lang w:val="en-US"/>
          </w:rPr>
          <w:t>rekipobedy</w:t>
        </w:r>
        <w:r w:rsidRPr="00797D97">
          <w:rPr>
            <w:rStyle w:val="a3"/>
          </w:rPr>
          <w:t>@</w:t>
        </w:r>
        <w:r w:rsidRPr="00797D97">
          <w:rPr>
            <w:rStyle w:val="a3"/>
            <w:lang w:val="en-US"/>
          </w:rPr>
          <w:t>aquainf</w:t>
        </w:r>
        <w:r w:rsidRPr="00797D97">
          <w:rPr>
            <w:rStyle w:val="a3"/>
          </w:rPr>
          <w:t>.</w:t>
        </w:r>
        <w:r w:rsidRPr="00797D97">
          <w:rPr>
            <w:rStyle w:val="a3"/>
            <w:lang w:val="en-US"/>
          </w:rPr>
          <w:t>ru</w:t>
        </w:r>
      </w:hyperlink>
      <w:r w:rsidRPr="00797D97">
        <w:rPr>
          <w:color w:val="3A4256"/>
        </w:rPr>
        <w:t xml:space="preserve"> </w:t>
      </w:r>
      <w:r w:rsidR="00E67996" w:rsidRPr="00797D97">
        <w:rPr>
          <w:color w:val="3A4256"/>
        </w:rPr>
        <w:br/>
      </w:r>
    </w:p>
    <w:p w:rsidR="00797D97" w:rsidRPr="00797D97" w:rsidRDefault="00797D97" w:rsidP="00797D97">
      <w:pPr>
        <w:rPr>
          <w:rFonts w:ascii="Times New Roman" w:hAnsi="Times New Roman" w:cs="Times New Roman"/>
          <w:sz w:val="24"/>
          <w:szCs w:val="24"/>
        </w:rPr>
      </w:pPr>
      <w:r w:rsidRPr="00797D97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97D97" w:rsidRPr="00797D97" w:rsidRDefault="00797D97" w:rsidP="00797D97">
      <w:pPr>
        <w:rPr>
          <w:rFonts w:ascii="Times New Roman" w:hAnsi="Times New Roman" w:cs="Times New Roman"/>
          <w:sz w:val="24"/>
          <w:szCs w:val="24"/>
        </w:rPr>
      </w:pPr>
      <w:r w:rsidRPr="00797D97">
        <w:rPr>
          <w:rFonts w:ascii="Times New Roman" w:hAnsi="Times New Roman" w:cs="Times New Roman"/>
          <w:sz w:val="24"/>
          <w:szCs w:val="24"/>
        </w:rPr>
        <w:t>Федеральное агентство водных ресурсов</w:t>
      </w:r>
    </w:p>
    <w:p w:rsidR="00797D97" w:rsidRPr="00797D97" w:rsidRDefault="00797D97" w:rsidP="00797D97">
      <w:pPr>
        <w:rPr>
          <w:rFonts w:ascii="Times New Roman" w:hAnsi="Times New Roman" w:cs="Times New Roman"/>
          <w:sz w:val="24"/>
          <w:szCs w:val="24"/>
        </w:rPr>
      </w:pPr>
      <w:r w:rsidRPr="00797D97">
        <w:rPr>
          <w:rFonts w:ascii="Times New Roman" w:hAnsi="Times New Roman" w:cs="Times New Roman"/>
          <w:sz w:val="24"/>
          <w:szCs w:val="24"/>
        </w:rPr>
        <w:t>Почтовый адрес: 117292, г. Москва, ул. Кедрова, д. 8, корп. 1</w:t>
      </w:r>
    </w:p>
    <w:p w:rsidR="00E67996" w:rsidRDefault="00797D97" w:rsidP="00797D97">
      <w:pPr>
        <w:rPr>
          <w:rFonts w:ascii="Times New Roman" w:hAnsi="Times New Roman" w:cs="Times New Roman"/>
          <w:sz w:val="24"/>
          <w:szCs w:val="24"/>
        </w:rPr>
      </w:pPr>
      <w:r w:rsidRPr="00797D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E6ED6">
          <w:rPr>
            <w:rStyle w:val="a3"/>
            <w:rFonts w:ascii="Times New Roman" w:hAnsi="Times New Roman" w:cs="Times New Roman"/>
            <w:sz w:val="24"/>
            <w:szCs w:val="24"/>
          </w:rPr>
          <w:t>rekipobedy@aquainf.ru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CF" w:rsidRDefault="001A60CF" w:rsidP="00797D97">
      <w:pPr>
        <w:rPr>
          <w:rFonts w:ascii="Times New Roman" w:hAnsi="Times New Roman" w:cs="Times New Roman"/>
          <w:sz w:val="24"/>
          <w:szCs w:val="24"/>
        </w:rPr>
      </w:pPr>
    </w:p>
    <w:p w:rsidR="001A60CF" w:rsidRDefault="001A60CF" w:rsidP="00797D97">
      <w:pPr>
        <w:rPr>
          <w:rFonts w:ascii="Times New Roman" w:hAnsi="Times New Roman" w:cs="Times New Roman"/>
          <w:sz w:val="24"/>
          <w:szCs w:val="24"/>
        </w:rPr>
      </w:pPr>
    </w:p>
    <w:p w:rsidR="001A60CF" w:rsidRPr="00797D97" w:rsidRDefault="001A60CF" w:rsidP="00797D97">
      <w:pPr>
        <w:rPr>
          <w:rFonts w:ascii="Times New Roman" w:hAnsi="Times New Roman" w:cs="Times New Roman"/>
          <w:sz w:val="24"/>
          <w:szCs w:val="24"/>
        </w:rPr>
      </w:pPr>
    </w:p>
    <w:sectPr w:rsidR="001A60CF" w:rsidRPr="0079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CD" w:rsidRDefault="000416CD" w:rsidP="0094059B">
      <w:pPr>
        <w:spacing w:after="0" w:line="240" w:lineRule="auto"/>
      </w:pPr>
      <w:r>
        <w:separator/>
      </w:r>
    </w:p>
  </w:endnote>
  <w:endnote w:type="continuationSeparator" w:id="0">
    <w:p w:rsidR="000416CD" w:rsidRDefault="000416CD" w:rsidP="009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CD" w:rsidRDefault="000416CD" w:rsidP="0094059B">
      <w:pPr>
        <w:spacing w:after="0" w:line="240" w:lineRule="auto"/>
      </w:pPr>
      <w:r>
        <w:separator/>
      </w:r>
    </w:p>
  </w:footnote>
  <w:footnote w:type="continuationSeparator" w:id="0">
    <w:p w:rsidR="000416CD" w:rsidRDefault="000416CD" w:rsidP="0094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E6"/>
    <w:multiLevelType w:val="hybridMultilevel"/>
    <w:tmpl w:val="5B4E2BEA"/>
    <w:lvl w:ilvl="0" w:tplc="B6A0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6CE"/>
    <w:multiLevelType w:val="hybridMultilevel"/>
    <w:tmpl w:val="D11CAE38"/>
    <w:lvl w:ilvl="0" w:tplc="B6A0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AE0"/>
    <w:multiLevelType w:val="hybridMultilevel"/>
    <w:tmpl w:val="EF4E280C"/>
    <w:lvl w:ilvl="0" w:tplc="B6A0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3DD"/>
    <w:multiLevelType w:val="hybridMultilevel"/>
    <w:tmpl w:val="6FAC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1C08"/>
    <w:multiLevelType w:val="hybridMultilevel"/>
    <w:tmpl w:val="B0D2F4BE"/>
    <w:lvl w:ilvl="0" w:tplc="B6A0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BEC"/>
    <w:multiLevelType w:val="hybridMultilevel"/>
    <w:tmpl w:val="007E1FC8"/>
    <w:lvl w:ilvl="0" w:tplc="B6A0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6"/>
    <w:rsid w:val="000416CD"/>
    <w:rsid w:val="001A60CF"/>
    <w:rsid w:val="002C3F67"/>
    <w:rsid w:val="002E0529"/>
    <w:rsid w:val="00505EA0"/>
    <w:rsid w:val="00622E3F"/>
    <w:rsid w:val="006C1FB3"/>
    <w:rsid w:val="006C5593"/>
    <w:rsid w:val="00703A33"/>
    <w:rsid w:val="00797D97"/>
    <w:rsid w:val="00873AA4"/>
    <w:rsid w:val="00902898"/>
    <w:rsid w:val="0094059B"/>
    <w:rsid w:val="00BC1238"/>
    <w:rsid w:val="00CC6C34"/>
    <w:rsid w:val="00D00824"/>
    <w:rsid w:val="00D576B8"/>
    <w:rsid w:val="00DC0BDA"/>
    <w:rsid w:val="00E67996"/>
    <w:rsid w:val="00F30A3B"/>
    <w:rsid w:val="00F3468A"/>
    <w:rsid w:val="00F67FDD"/>
    <w:rsid w:val="00FA3556"/>
    <w:rsid w:val="00FC0B7D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2F94-C0DE-47E6-8894-2D48DCD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55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6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8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59B"/>
  </w:style>
  <w:style w:type="paragraph" w:styleId="a9">
    <w:name w:val="footer"/>
    <w:basedOn w:val="a"/>
    <w:link w:val="aa"/>
    <w:uiPriority w:val="99"/>
    <w:unhideWhenUsed/>
    <w:rsid w:val="009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ipobedy@aquain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ipobedy@aquai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2020-03-12T08:25:00Z</cp:lastPrinted>
  <dcterms:created xsi:type="dcterms:W3CDTF">2020-03-04T11:54:00Z</dcterms:created>
  <dcterms:modified xsi:type="dcterms:W3CDTF">2020-03-13T13:27:00Z</dcterms:modified>
</cp:coreProperties>
</file>